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5F0379" w:rsidP="005F0379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2C45BD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</w:t>
      </w:r>
      <w:r w:rsidR="00792130">
        <w:rPr>
          <w:sz w:val="28"/>
          <w:szCs w:val="28"/>
        </w:rPr>
        <w:t xml:space="preserve">червня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395</w:t>
      </w:r>
      <w:r w:rsidR="008547CA" w:rsidRPr="001B2F09">
        <w:rPr>
          <w:sz w:val="28"/>
          <w:szCs w:val="28"/>
        </w:rPr>
        <w:t xml:space="preserve">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285050" w:rsidRDefault="005C330C" w:rsidP="005C330C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в частині </w:t>
      </w:r>
    </w:p>
    <w:p w:rsidR="005C330C" w:rsidRPr="008C2D0A" w:rsidRDefault="00285050" w:rsidP="005C330C">
      <w:pPr>
        <w:jc w:val="both"/>
        <w:rPr>
          <w:sz w:val="28"/>
          <w:szCs w:val="28"/>
        </w:rPr>
      </w:pPr>
      <w:r>
        <w:rPr>
          <w:sz w:val="28"/>
          <w:szCs w:val="28"/>
        </w:rPr>
        <w:t>вул. Івана Богуна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5C330C" w:rsidP="00E77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5050">
        <w:rPr>
          <w:sz w:val="28"/>
          <w:szCs w:val="28"/>
        </w:rPr>
        <w:t>Розглянувши звернення громадя</w:t>
      </w:r>
      <w:r w:rsidR="006D05ED">
        <w:rPr>
          <w:sz w:val="28"/>
          <w:szCs w:val="28"/>
        </w:rPr>
        <w:t xml:space="preserve">нки </w:t>
      </w:r>
      <w:r w:rsidR="006D6BFD">
        <w:rPr>
          <w:sz w:val="28"/>
          <w:szCs w:val="28"/>
        </w:rPr>
        <w:t xml:space="preserve">   </w:t>
      </w:r>
      <w:r w:rsidR="006D05ED">
        <w:rPr>
          <w:sz w:val="28"/>
          <w:szCs w:val="28"/>
        </w:rPr>
        <w:t xml:space="preserve">Трофимової </w:t>
      </w:r>
      <w:r w:rsidR="006D6BFD">
        <w:rPr>
          <w:sz w:val="28"/>
          <w:szCs w:val="28"/>
        </w:rPr>
        <w:t xml:space="preserve">  </w:t>
      </w:r>
      <w:r w:rsidR="006D05ED">
        <w:rPr>
          <w:sz w:val="28"/>
          <w:szCs w:val="28"/>
        </w:rPr>
        <w:t>Олени    Вікторівни</w:t>
      </w:r>
      <w:r w:rsidR="00285050">
        <w:rPr>
          <w:sz w:val="28"/>
          <w:szCs w:val="28"/>
        </w:rPr>
        <w:t xml:space="preserve"> про надання дозволу на розроблення детального плану території по вул.            І. Богуна в м. Новгород-Сіверський, керуючись статтями</w:t>
      </w:r>
      <w:r>
        <w:rPr>
          <w:sz w:val="28"/>
          <w:szCs w:val="28"/>
        </w:rPr>
        <w:t xml:space="preserve"> 10, 16, 19 Закону</w:t>
      </w:r>
      <w:r w:rsidRPr="00FC524F">
        <w:rPr>
          <w:sz w:val="28"/>
          <w:szCs w:val="28"/>
        </w:rPr>
        <w:t xml:space="preserve"> України «Про регулювання містобудівної діяльності»</w:t>
      </w:r>
      <w:r>
        <w:rPr>
          <w:sz w:val="28"/>
          <w:szCs w:val="28"/>
        </w:rPr>
        <w:t xml:space="preserve">, </w:t>
      </w:r>
      <w:r w:rsidR="00285050">
        <w:rPr>
          <w:sz w:val="28"/>
          <w:szCs w:val="28"/>
        </w:rPr>
        <w:t>статтями</w:t>
      </w:r>
      <w:r>
        <w:rPr>
          <w:sz w:val="28"/>
          <w:szCs w:val="28"/>
        </w:rPr>
        <w:t xml:space="preserve"> 25, </w:t>
      </w:r>
      <w:r w:rsidRPr="00FC524F">
        <w:rPr>
          <w:sz w:val="28"/>
          <w:szCs w:val="28"/>
        </w:rPr>
        <w:t>26</w:t>
      </w:r>
      <w:r>
        <w:rPr>
          <w:sz w:val="28"/>
          <w:szCs w:val="28"/>
        </w:rPr>
        <w:t>, 59</w:t>
      </w:r>
      <w:r w:rsidRPr="00FC524F">
        <w:rPr>
          <w:sz w:val="28"/>
          <w:szCs w:val="28"/>
        </w:rPr>
        <w:t xml:space="preserve"> Закону України «Про місцеве самов</w:t>
      </w:r>
      <w:r w:rsidR="00947FBD">
        <w:rPr>
          <w:sz w:val="28"/>
          <w:szCs w:val="28"/>
        </w:rPr>
        <w:t>рядування в Україні»,</w:t>
      </w:r>
      <w:r w:rsidRPr="00FC524F">
        <w:rPr>
          <w:sz w:val="28"/>
          <w:szCs w:val="28"/>
        </w:rPr>
        <w:t xml:space="preserve"> </w:t>
      </w:r>
      <w:r w:rsidR="00285050">
        <w:rPr>
          <w:sz w:val="28"/>
          <w:szCs w:val="28"/>
        </w:rPr>
        <w:t>Наказом</w:t>
      </w:r>
      <w:r w:rsidRPr="00FC524F">
        <w:rPr>
          <w:sz w:val="28"/>
          <w:szCs w:val="28"/>
        </w:rPr>
        <w:t xml:space="preserve"> </w:t>
      </w:r>
      <w:r w:rsidR="00947FBD" w:rsidRPr="00BA0BCD">
        <w:rPr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FC524F">
        <w:rPr>
          <w:sz w:val="28"/>
          <w:szCs w:val="28"/>
        </w:rPr>
        <w:t>від 16.11.2011 року №</w:t>
      </w:r>
      <w:r w:rsidR="00947FBD">
        <w:rPr>
          <w:sz w:val="28"/>
          <w:szCs w:val="28"/>
        </w:rPr>
        <w:t xml:space="preserve"> </w:t>
      </w:r>
      <w:r w:rsidRPr="00FC524F">
        <w:rPr>
          <w:sz w:val="28"/>
          <w:szCs w:val="28"/>
        </w:rPr>
        <w:t>290 «Про затвердження Порядку розроблен</w:t>
      </w:r>
      <w:r>
        <w:rPr>
          <w:sz w:val="28"/>
          <w:szCs w:val="28"/>
        </w:rPr>
        <w:t>ня містобудівної документації»,</w:t>
      </w:r>
      <w:r w:rsidR="00CD1F80" w:rsidRPr="008C2D0A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947FBD" w:rsidRPr="00BA0BCD" w:rsidRDefault="00A87AD2" w:rsidP="00A87A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7FBD" w:rsidRPr="00BA0BCD">
        <w:rPr>
          <w:sz w:val="28"/>
          <w:szCs w:val="28"/>
        </w:rPr>
        <w:t xml:space="preserve">1. </w:t>
      </w:r>
      <w:r w:rsidR="00285050">
        <w:rPr>
          <w:sz w:val="28"/>
          <w:szCs w:val="28"/>
        </w:rPr>
        <w:t xml:space="preserve">Розробити детальний план території </w:t>
      </w:r>
      <w:r w:rsidR="00D8645D">
        <w:rPr>
          <w:sz w:val="28"/>
          <w:szCs w:val="28"/>
        </w:rPr>
        <w:t xml:space="preserve">в межах  земельної  ділянки </w:t>
      </w:r>
      <w:r w:rsidR="00252482">
        <w:rPr>
          <w:sz w:val="28"/>
          <w:szCs w:val="28"/>
        </w:rPr>
        <w:t>орієнтовною площею 0,</w:t>
      </w:r>
      <w:r w:rsidR="00D8645D">
        <w:rPr>
          <w:sz w:val="28"/>
          <w:szCs w:val="28"/>
        </w:rPr>
        <w:t>0853</w:t>
      </w:r>
      <w:r w:rsidR="00252482">
        <w:rPr>
          <w:sz w:val="28"/>
          <w:szCs w:val="28"/>
        </w:rPr>
        <w:t xml:space="preserve"> га. </w:t>
      </w:r>
      <w:r w:rsidR="00D8645D" w:rsidRPr="00A9258A">
        <w:rPr>
          <w:sz w:val="28"/>
          <w:szCs w:val="28"/>
        </w:rPr>
        <w:t>(кадастро</w:t>
      </w:r>
      <w:r w:rsidR="00D8645D">
        <w:rPr>
          <w:sz w:val="28"/>
          <w:szCs w:val="28"/>
        </w:rPr>
        <w:t>вий номер 7423610000:00:009:0101) для будівництва та обслуговування житлового будинку  в</w:t>
      </w:r>
      <w:r w:rsidR="00947FBD" w:rsidRPr="00BA0BCD">
        <w:rPr>
          <w:sz w:val="28"/>
          <w:szCs w:val="28"/>
        </w:rPr>
        <w:t>.</w:t>
      </w:r>
      <w:r w:rsidR="00D8645D">
        <w:rPr>
          <w:sz w:val="28"/>
          <w:szCs w:val="28"/>
        </w:rPr>
        <w:t xml:space="preserve"> м. Новгород-Сіверський вул. І. Богуна</w:t>
      </w:r>
      <w:r w:rsidRPr="00A87AD2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власником якої є громадянка Трофимова Олена</w:t>
      </w:r>
      <w:r w:rsidR="006D05ED">
        <w:rPr>
          <w:sz w:val="28"/>
          <w:szCs w:val="28"/>
        </w:rPr>
        <w:t xml:space="preserve"> Вікторівна</w:t>
      </w:r>
      <w:r>
        <w:rPr>
          <w:sz w:val="28"/>
          <w:szCs w:val="28"/>
        </w:rPr>
        <w:t xml:space="preserve">, відповідно до державного акту на право власності на земельну ділянку, яка за власної ініціативи визначилась змінити вид використання цієї земельної ділянки </w:t>
      </w:r>
      <w:r w:rsidRPr="007E089B">
        <w:rPr>
          <w:sz w:val="28"/>
          <w:szCs w:val="28"/>
        </w:rPr>
        <w:t>в межах вимог, встановлених законом до вик</w:t>
      </w:r>
      <w:r>
        <w:rPr>
          <w:sz w:val="28"/>
          <w:szCs w:val="28"/>
        </w:rPr>
        <w:t xml:space="preserve">ористання земель громадської та житлової забудови та </w:t>
      </w:r>
      <w:r w:rsidRPr="000B7247">
        <w:rPr>
          <w:sz w:val="28"/>
          <w:szCs w:val="28"/>
        </w:rPr>
        <w:t>змін</w:t>
      </w:r>
      <w:r>
        <w:rPr>
          <w:sz w:val="28"/>
          <w:szCs w:val="28"/>
        </w:rPr>
        <w:t>ити</w:t>
      </w:r>
      <w:r w:rsidRPr="000B7247">
        <w:rPr>
          <w:sz w:val="28"/>
          <w:szCs w:val="28"/>
        </w:rPr>
        <w:t xml:space="preserve"> цільов</w:t>
      </w:r>
      <w:r>
        <w:rPr>
          <w:sz w:val="28"/>
          <w:szCs w:val="28"/>
        </w:rPr>
        <w:t>е</w:t>
      </w:r>
      <w:r w:rsidRPr="000B7247">
        <w:rPr>
          <w:sz w:val="28"/>
          <w:szCs w:val="28"/>
        </w:rPr>
        <w:t xml:space="preserve"> признач</w:t>
      </w:r>
      <w:r w:rsidR="00D80917">
        <w:rPr>
          <w:sz w:val="28"/>
          <w:szCs w:val="28"/>
        </w:rPr>
        <w:t>ення на об’єкт торгівлі і</w:t>
      </w:r>
      <w:r>
        <w:rPr>
          <w:sz w:val="28"/>
          <w:szCs w:val="28"/>
        </w:rPr>
        <w:t xml:space="preserve"> розпочати будівництво інших об’єктів торгівлі</w:t>
      </w:r>
      <w:r w:rsidRPr="00A9258A">
        <w:rPr>
          <w:sz w:val="28"/>
          <w:szCs w:val="28"/>
        </w:rPr>
        <w:t>.</w:t>
      </w:r>
    </w:p>
    <w:p w:rsidR="00947FBD" w:rsidRPr="00BA0BCD" w:rsidRDefault="00947FBD" w:rsidP="00947FBD">
      <w:pPr>
        <w:ind w:firstLine="567"/>
        <w:jc w:val="both"/>
        <w:rPr>
          <w:sz w:val="28"/>
          <w:szCs w:val="28"/>
        </w:rPr>
      </w:pPr>
      <w:r w:rsidRPr="0025486F">
        <w:rPr>
          <w:sz w:val="28"/>
          <w:szCs w:val="28"/>
        </w:rPr>
        <w:t xml:space="preserve">2. </w:t>
      </w:r>
      <w:r w:rsidR="009232FD" w:rsidRPr="0025486F">
        <w:rPr>
          <w:sz w:val="28"/>
          <w:szCs w:val="28"/>
        </w:rPr>
        <w:t xml:space="preserve">Визначити замовником детального плану території вказаної в п.1 </w:t>
      </w:r>
      <w:r w:rsidR="00D80917" w:rsidRPr="0025486F">
        <w:rPr>
          <w:sz w:val="28"/>
          <w:szCs w:val="28"/>
        </w:rPr>
        <w:t>Новгород-Сіверську міську раду</w:t>
      </w:r>
      <w:r w:rsidR="009232FD" w:rsidRPr="0025486F">
        <w:rPr>
          <w:sz w:val="28"/>
          <w:szCs w:val="28"/>
        </w:rPr>
        <w:t>.</w:t>
      </w:r>
    </w:p>
    <w:p w:rsidR="00D80917" w:rsidRDefault="009232FD" w:rsidP="00947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7FBD" w:rsidRPr="00BA0BCD">
        <w:rPr>
          <w:sz w:val="28"/>
          <w:szCs w:val="28"/>
        </w:rPr>
        <w:t xml:space="preserve">. </w:t>
      </w:r>
      <w:r w:rsidR="00D8645D">
        <w:rPr>
          <w:sz w:val="28"/>
          <w:szCs w:val="28"/>
        </w:rPr>
        <w:t>Інвестором з фінансування робіт по виготовленню детального плану території визначити громад</w:t>
      </w:r>
      <w:r w:rsidR="006D05ED">
        <w:rPr>
          <w:sz w:val="28"/>
          <w:szCs w:val="28"/>
        </w:rPr>
        <w:t>янку Трофимову Олену Вікторівну</w:t>
      </w:r>
      <w:r w:rsidR="00947FBD" w:rsidRPr="00BA0BCD">
        <w:rPr>
          <w:sz w:val="28"/>
          <w:szCs w:val="28"/>
        </w:rPr>
        <w:t>.</w:t>
      </w:r>
    </w:p>
    <w:p w:rsidR="009232FD" w:rsidRDefault="009232FD" w:rsidP="00947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7FBD" w:rsidRPr="00BA0BCD">
        <w:rPr>
          <w:sz w:val="28"/>
          <w:szCs w:val="28"/>
        </w:rPr>
        <w:t xml:space="preserve">. </w:t>
      </w:r>
      <w:r>
        <w:rPr>
          <w:sz w:val="28"/>
          <w:szCs w:val="28"/>
        </w:rPr>
        <w:t>Головному спеціалісту апарату міської ради – архітектору міста Новгород-Сіверської міської ради забезпечити організацію розроблення детального плану території.</w:t>
      </w:r>
    </w:p>
    <w:p w:rsidR="009232FD" w:rsidRDefault="009232FD" w:rsidP="002524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47FBD" w:rsidRPr="00BA0BCD">
        <w:rPr>
          <w:sz w:val="28"/>
          <w:szCs w:val="28"/>
        </w:rPr>
        <w:t>.</w:t>
      </w:r>
      <w:r>
        <w:rPr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D80917" w:rsidRDefault="00947FBD" w:rsidP="00D80917">
      <w:pPr>
        <w:ind w:firstLine="708"/>
        <w:jc w:val="both"/>
        <w:rPr>
          <w:sz w:val="28"/>
          <w:szCs w:val="28"/>
        </w:rPr>
      </w:pPr>
      <w:r w:rsidRPr="00BA0BCD">
        <w:rPr>
          <w:sz w:val="28"/>
          <w:szCs w:val="28"/>
        </w:rPr>
        <w:t xml:space="preserve"> </w:t>
      </w:r>
      <w:r w:rsidR="009232FD">
        <w:rPr>
          <w:sz w:val="28"/>
          <w:szCs w:val="28"/>
        </w:rPr>
        <w:t xml:space="preserve">6. </w:t>
      </w:r>
      <w:r w:rsidR="00D80917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80917">
      <w:pPr>
        <w:ind w:firstLine="567"/>
        <w:jc w:val="both"/>
        <w:rPr>
          <w:sz w:val="28"/>
          <w:szCs w:val="28"/>
        </w:rPr>
      </w:pPr>
    </w:p>
    <w:p w:rsidR="009232FD" w:rsidRDefault="009232FD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80917" w:rsidRDefault="00D80917" w:rsidP="009232FD">
      <w:pPr>
        <w:rPr>
          <w:sz w:val="28"/>
          <w:szCs w:val="28"/>
        </w:rPr>
      </w:pPr>
    </w:p>
    <w:p w:rsidR="00252482" w:rsidRPr="009232FD" w:rsidRDefault="008547CA" w:rsidP="009232F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A87AD2" w:rsidRDefault="00A87AD2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p w:rsidR="00D80917" w:rsidRDefault="00D80917" w:rsidP="008547CA">
      <w:pPr>
        <w:jc w:val="both"/>
        <w:rPr>
          <w:sz w:val="28"/>
          <w:szCs w:val="28"/>
        </w:rPr>
      </w:pPr>
    </w:p>
    <w:sectPr w:rsidR="00D80917" w:rsidSect="00D80917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2482"/>
    <w:rsid w:val="0025486F"/>
    <w:rsid w:val="00256447"/>
    <w:rsid w:val="00262A01"/>
    <w:rsid w:val="00277CFC"/>
    <w:rsid w:val="00280608"/>
    <w:rsid w:val="00282CDB"/>
    <w:rsid w:val="00285050"/>
    <w:rsid w:val="002B7219"/>
    <w:rsid w:val="002C45BD"/>
    <w:rsid w:val="0030002B"/>
    <w:rsid w:val="003031CA"/>
    <w:rsid w:val="00310830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4D6C26"/>
    <w:rsid w:val="00524342"/>
    <w:rsid w:val="00554C41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72FB"/>
    <w:rsid w:val="005F0379"/>
    <w:rsid w:val="00611428"/>
    <w:rsid w:val="00622C9F"/>
    <w:rsid w:val="00645CDD"/>
    <w:rsid w:val="00667059"/>
    <w:rsid w:val="006C3524"/>
    <w:rsid w:val="006D05ED"/>
    <w:rsid w:val="006D51D0"/>
    <w:rsid w:val="006D6BFD"/>
    <w:rsid w:val="00720C7B"/>
    <w:rsid w:val="00752C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32FD"/>
    <w:rsid w:val="00931101"/>
    <w:rsid w:val="0093540F"/>
    <w:rsid w:val="00947FBD"/>
    <w:rsid w:val="00965D7D"/>
    <w:rsid w:val="00981C84"/>
    <w:rsid w:val="00996862"/>
    <w:rsid w:val="009D2F02"/>
    <w:rsid w:val="00A40842"/>
    <w:rsid w:val="00A4386D"/>
    <w:rsid w:val="00A5715D"/>
    <w:rsid w:val="00A81247"/>
    <w:rsid w:val="00A87AD2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64A90"/>
    <w:rsid w:val="00CA49EE"/>
    <w:rsid w:val="00CC3062"/>
    <w:rsid w:val="00CD1F80"/>
    <w:rsid w:val="00CE115D"/>
    <w:rsid w:val="00D13DEE"/>
    <w:rsid w:val="00D47698"/>
    <w:rsid w:val="00D47EF3"/>
    <w:rsid w:val="00D57C01"/>
    <w:rsid w:val="00D80917"/>
    <w:rsid w:val="00D8645D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4E938-F940-490B-918D-16E70C72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42</cp:revision>
  <cp:lastPrinted>2017-09-15T12:30:00Z</cp:lastPrinted>
  <dcterms:created xsi:type="dcterms:W3CDTF">2017-01-23T14:57:00Z</dcterms:created>
  <dcterms:modified xsi:type="dcterms:W3CDTF">2017-09-15T12:33:00Z</dcterms:modified>
</cp:coreProperties>
</file>